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F7" w:rsidRPr="00271041" w:rsidRDefault="00391FF7" w:rsidP="009E18CD">
      <w:pPr>
        <w:ind w:firstLine="0"/>
        <w:jc w:val="center"/>
        <w:rPr>
          <w:b/>
          <w:bCs/>
          <w:sz w:val="32"/>
          <w:szCs w:val="32"/>
        </w:rPr>
      </w:pPr>
      <w:r w:rsidRPr="00271041">
        <w:rPr>
          <w:b/>
          <w:bCs/>
          <w:sz w:val="32"/>
          <w:szCs w:val="32"/>
        </w:rPr>
        <w:t>Методическое описание урока</w:t>
      </w:r>
    </w:p>
    <w:p w:rsidR="00391FF7" w:rsidRDefault="00391FF7" w:rsidP="009E18C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во 2 классе «Гласные и согласные звуки и буквы</w:t>
      </w:r>
      <w:r w:rsidRPr="00271041">
        <w:rPr>
          <w:b/>
          <w:bCs/>
          <w:sz w:val="32"/>
          <w:szCs w:val="32"/>
        </w:rPr>
        <w:t>»</w:t>
      </w:r>
    </w:p>
    <w:p w:rsidR="00391FF7" w:rsidRPr="00271041" w:rsidRDefault="00391FF7" w:rsidP="009E18CD">
      <w:pPr>
        <w:jc w:val="center"/>
        <w:rPr>
          <w:b/>
          <w:bCs/>
          <w:sz w:val="32"/>
          <w:szCs w:val="32"/>
        </w:rPr>
      </w:pPr>
    </w:p>
    <w:p w:rsidR="00391FF7" w:rsidRDefault="00391FF7" w:rsidP="009E18CD">
      <w:pPr>
        <w:ind w:firstLine="0"/>
      </w:pPr>
      <w:r w:rsidRPr="00271041">
        <w:rPr>
          <w:b/>
          <w:bCs/>
          <w:u w:val="single"/>
        </w:rPr>
        <w:t>Учитель:</w:t>
      </w:r>
      <w:r>
        <w:t>Сидельникова Елена Ивановна</w:t>
      </w:r>
    </w:p>
    <w:p w:rsidR="00391FF7" w:rsidRDefault="00391FF7" w:rsidP="009E18CD">
      <w:pPr>
        <w:ind w:firstLine="0"/>
      </w:pPr>
    </w:p>
    <w:p w:rsidR="00391FF7" w:rsidRDefault="00391FF7" w:rsidP="009E18CD">
      <w:pPr>
        <w:ind w:firstLine="0"/>
      </w:pPr>
      <w:r w:rsidRPr="00271041">
        <w:rPr>
          <w:b/>
          <w:bCs/>
          <w:u w:val="single"/>
        </w:rPr>
        <w:t>Место работы:</w:t>
      </w:r>
      <w:r>
        <w:t xml:space="preserve"> МОБУСОШ № 10  станицы Советской Новокубанского района</w:t>
      </w:r>
    </w:p>
    <w:p w:rsidR="00391FF7" w:rsidRDefault="00391FF7" w:rsidP="009E18CD"/>
    <w:p w:rsidR="00391FF7" w:rsidRDefault="00391FF7" w:rsidP="009E18CD">
      <w:pPr>
        <w:ind w:firstLine="0"/>
      </w:pPr>
      <w:r w:rsidRPr="00271041">
        <w:rPr>
          <w:b/>
          <w:bCs/>
          <w:i/>
          <w:iCs/>
        </w:rPr>
        <w:t>Тип урока:</w:t>
      </w:r>
      <w:r>
        <w:t xml:space="preserve"> урок изучения нового материала</w:t>
      </w:r>
    </w:p>
    <w:p w:rsidR="00391FF7" w:rsidRDefault="00391FF7" w:rsidP="009E18CD"/>
    <w:p w:rsidR="00391FF7" w:rsidRDefault="00391FF7" w:rsidP="009E18CD">
      <w:pPr>
        <w:autoSpaceDE w:val="0"/>
        <w:autoSpaceDN w:val="0"/>
        <w:adjustRightInd w:val="0"/>
        <w:spacing w:line="252" w:lineRule="auto"/>
        <w:ind w:firstLine="0"/>
        <w:jc w:val="left"/>
      </w:pPr>
      <w:r w:rsidRPr="00271041">
        <w:rPr>
          <w:b/>
          <w:bCs/>
          <w:i/>
          <w:iCs/>
        </w:rPr>
        <w:t>Цели урока:</w:t>
      </w:r>
      <w:r w:rsidRPr="009E18CD">
        <w:t xml:space="preserve"> </w:t>
      </w:r>
      <w:r w:rsidRPr="007367B3">
        <w:t>развивать умение распознавать звук и букву;</w:t>
      </w:r>
    </w:p>
    <w:p w:rsidR="00391FF7" w:rsidRDefault="00391FF7" w:rsidP="009E18CD">
      <w:pPr>
        <w:autoSpaceDE w:val="0"/>
        <w:autoSpaceDN w:val="0"/>
        <w:adjustRightInd w:val="0"/>
        <w:spacing w:line="252" w:lineRule="auto"/>
        <w:jc w:val="left"/>
      </w:pPr>
      <w:r>
        <w:t xml:space="preserve">           </w:t>
      </w:r>
      <w:r w:rsidRPr="007367B3">
        <w:t xml:space="preserve"> формировать первоначальные представления о роли звуков в </w:t>
      </w:r>
      <w:r>
        <w:t xml:space="preserve">              </w:t>
      </w:r>
    </w:p>
    <w:p w:rsidR="00391FF7" w:rsidRPr="007367B3" w:rsidRDefault="00391FF7" w:rsidP="009E18CD">
      <w:pPr>
        <w:autoSpaceDE w:val="0"/>
        <w:autoSpaceDN w:val="0"/>
        <w:adjustRightInd w:val="0"/>
        <w:spacing w:line="252" w:lineRule="auto"/>
        <w:jc w:val="left"/>
      </w:pPr>
      <w:r>
        <w:t xml:space="preserve">            </w:t>
      </w:r>
      <w:r w:rsidRPr="007367B3">
        <w:t>различении смысла слов, умение сравнивать слова.</w:t>
      </w:r>
    </w:p>
    <w:p w:rsidR="00391FF7" w:rsidRDefault="00391FF7" w:rsidP="00F46D14">
      <w:pPr>
        <w:ind w:firstLine="0"/>
      </w:pPr>
    </w:p>
    <w:p w:rsidR="00391FF7" w:rsidRDefault="00391FF7" w:rsidP="009E18CD">
      <w:pPr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Ход урока</w:t>
      </w:r>
    </w:p>
    <w:tbl>
      <w:tblPr>
        <w:tblW w:w="10585" w:type="dxa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1"/>
        <w:gridCol w:w="5954"/>
      </w:tblGrid>
      <w:tr w:rsidR="00391FF7" w:rsidRPr="0005619E" w:rsidTr="0032500E">
        <w:tc>
          <w:tcPr>
            <w:tcW w:w="4631" w:type="dxa"/>
          </w:tcPr>
          <w:p w:rsidR="00391FF7" w:rsidRPr="0005619E" w:rsidRDefault="00391FF7" w:rsidP="0005619E">
            <w:pPr>
              <w:pStyle w:val="ListParagraph"/>
              <w:ind w:left="426"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Слайд 2</w:t>
            </w:r>
          </w:p>
          <w:p w:rsidR="00391FF7" w:rsidRPr="0005619E" w:rsidRDefault="00391FF7" w:rsidP="0005619E">
            <w:pPr>
              <w:pStyle w:val="ListParagraph"/>
              <w:ind w:left="0"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in;height:129.75pt;visibility:visible">
                  <v:imagedata r:id="rId5" o:title=""/>
                </v:shape>
              </w:pict>
            </w:r>
          </w:p>
        </w:tc>
        <w:tc>
          <w:tcPr>
            <w:tcW w:w="5954" w:type="dxa"/>
          </w:tcPr>
          <w:p w:rsidR="00391FF7" w:rsidRPr="0005619E" w:rsidRDefault="00391FF7" w:rsidP="0005619E">
            <w:pPr>
              <w:pStyle w:val="ListParagraph"/>
              <w:numPr>
                <w:ilvl w:val="0"/>
                <w:numId w:val="1"/>
              </w:numPr>
              <w:tabs>
                <w:tab w:val="left" w:pos="411"/>
              </w:tabs>
              <w:ind w:left="106"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Введение</w:t>
            </w:r>
          </w:p>
          <w:p w:rsidR="00391FF7" w:rsidRPr="0005619E" w:rsidRDefault="00391FF7" w:rsidP="0005619E">
            <w:pPr>
              <w:pStyle w:val="ListParagraph"/>
              <w:ind w:left="106" w:firstLine="0"/>
            </w:pPr>
          </w:p>
          <w:p w:rsidR="00391FF7" w:rsidRPr="0005619E" w:rsidRDefault="00391FF7" w:rsidP="0005619E">
            <w:pPr>
              <w:pStyle w:val="ListParagraph"/>
              <w:spacing w:line="276" w:lineRule="auto"/>
              <w:ind w:left="0" w:firstLine="0"/>
            </w:pPr>
            <w:bookmarkStart w:id="0" w:name="_GoBack"/>
            <w:bookmarkEnd w:id="0"/>
            <w:r w:rsidRPr="0005619E">
              <w:t xml:space="preserve">Введение в тему урока. 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rPr>
                <w:b/>
                <w:bCs/>
              </w:rPr>
              <w:t xml:space="preserve"> </w:t>
            </w:r>
            <w:r w:rsidRPr="0005619E">
              <w:t>Отгадайте загадки.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t xml:space="preserve">-текст загадок на доске, 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t xml:space="preserve">-отгадка </w:t>
            </w:r>
            <w:r w:rsidRPr="0005619E">
              <w:rPr>
                <w:i/>
                <w:iCs/>
              </w:rPr>
              <w:t>– использован прием закрытие</w:t>
            </w:r>
            <w:r w:rsidRPr="0005619E">
              <w:t>;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t>- вывод о звуках</w:t>
            </w:r>
            <w:r w:rsidRPr="0005619E">
              <w:rPr>
                <w:i/>
                <w:iCs/>
              </w:rPr>
              <w:t xml:space="preserve"> -применяется прием расположение вне страницы.</w:t>
            </w:r>
            <w:r w:rsidRPr="0005619E">
              <w:t>;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t xml:space="preserve">- вторая загадка- </w:t>
            </w:r>
            <w:r w:rsidRPr="0005619E">
              <w:rPr>
                <w:i/>
                <w:iCs/>
              </w:rPr>
              <w:t>применен прием шторки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</w:pPr>
            <w:r w:rsidRPr="0005619E">
              <w:t xml:space="preserve">-отгадка – </w:t>
            </w:r>
            <w:r w:rsidRPr="0005619E">
              <w:rPr>
                <w:i/>
                <w:iCs/>
              </w:rPr>
              <w:t>использован прием закрытие</w:t>
            </w:r>
            <w:r w:rsidRPr="0005619E">
              <w:t>;</w:t>
            </w:r>
          </w:p>
          <w:p w:rsidR="00391FF7" w:rsidRPr="0005619E" w:rsidRDefault="00391FF7" w:rsidP="0005619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i/>
                <w:iCs/>
              </w:rPr>
            </w:pPr>
            <w:r w:rsidRPr="0005619E">
              <w:t xml:space="preserve">- вывод о буквах </w:t>
            </w:r>
            <w:r w:rsidRPr="0005619E">
              <w:rPr>
                <w:i/>
                <w:iCs/>
              </w:rPr>
              <w:t>-применяется прием расположение вне страницы.</w:t>
            </w:r>
          </w:p>
        </w:tc>
      </w:tr>
      <w:tr w:rsidR="00391FF7" w:rsidRPr="0005619E" w:rsidTr="0032500E">
        <w:tc>
          <w:tcPr>
            <w:tcW w:w="4631" w:type="dxa"/>
          </w:tcPr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Слайд 3</w:t>
            </w:r>
          </w:p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</w:tcPr>
          <w:p w:rsidR="00391FF7" w:rsidRPr="0005619E" w:rsidRDefault="00391FF7" w:rsidP="0005619E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ind w:left="106"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Изучение нового материала</w:t>
            </w:r>
          </w:p>
          <w:p w:rsidR="00391FF7" w:rsidRPr="0005619E" w:rsidRDefault="00391FF7" w:rsidP="0005619E">
            <w:pPr>
              <w:pStyle w:val="ListParagraph"/>
              <w:tabs>
                <w:tab w:val="left" w:pos="426"/>
              </w:tabs>
              <w:ind w:left="106" w:firstLine="0"/>
              <w:rPr>
                <w:i/>
                <w:iCs/>
              </w:rPr>
            </w:pPr>
            <w:r w:rsidRPr="0005619E">
              <w:t xml:space="preserve">-распределение звуков на две группы, гласные и согласные – </w:t>
            </w:r>
            <w:r w:rsidRPr="0005619E">
              <w:rPr>
                <w:i/>
                <w:iCs/>
              </w:rPr>
              <w:t>использован прием закрытие;</w:t>
            </w:r>
          </w:p>
          <w:p w:rsidR="00391FF7" w:rsidRPr="0005619E" w:rsidRDefault="00391FF7" w:rsidP="0005619E">
            <w:pPr>
              <w:pStyle w:val="ListParagraph"/>
              <w:tabs>
                <w:tab w:val="left" w:pos="426"/>
              </w:tabs>
              <w:ind w:left="106" w:firstLine="0"/>
              <w:rPr>
                <w:i/>
                <w:iCs/>
              </w:rPr>
            </w:pPr>
            <w:r w:rsidRPr="0005619E">
              <w:t>-определения понятий –</w:t>
            </w:r>
            <w:r w:rsidRPr="0005619E">
              <w:rPr>
                <w:i/>
                <w:iCs/>
              </w:rPr>
              <w:t xml:space="preserve"> применяется прием расположение вне страницы;</w:t>
            </w:r>
          </w:p>
          <w:p w:rsidR="00391FF7" w:rsidRPr="0005619E" w:rsidRDefault="00391FF7" w:rsidP="0005619E">
            <w:pPr>
              <w:pStyle w:val="ListParagraph"/>
              <w:tabs>
                <w:tab w:val="left" w:pos="426"/>
              </w:tabs>
              <w:ind w:left="106" w:firstLine="0"/>
            </w:pPr>
            <w:r w:rsidRPr="0005619E">
              <w:rPr>
                <w:i/>
                <w:iCs/>
              </w:rPr>
              <w:t>-</w:t>
            </w:r>
            <w:r w:rsidRPr="0005619E">
              <w:t xml:space="preserve">буквы для обозначения звуков на письме – </w:t>
            </w:r>
            <w:r w:rsidRPr="0005619E">
              <w:rPr>
                <w:i/>
                <w:iCs/>
              </w:rPr>
              <w:t>применяется прием работы проявитель</w:t>
            </w:r>
          </w:p>
        </w:tc>
      </w:tr>
      <w:tr w:rsidR="00391FF7" w:rsidRPr="0005619E" w:rsidTr="0032500E">
        <w:tc>
          <w:tcPr>
            <w:tcW w:w="4631" w:type="dxa"/>
          </w:tcPr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Слайд 4</w:t>
            </w:r>
          </w:p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</w:tcPr>
          <w:p w:rsidR="00391FF7" w:rsidRPr="0005619E" w:rsidRDefault="00391FF7" w:rsidP="0005619E">
            <w:pPr>
              <w:pStyle w:val="ListParagraph"/>
              <w:numPr>
                <w:ilvl w:val="0"/>
                <w:numId w:val="1"/>
              </w:numPr>
              <w:tabs>
                <w:tab w:val="left" w:pos="441"/>
              </w:tabs>
              <w:ind w:left="0"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Выполнение тренировочных упражнений</w:t>
            </w:r>
          </w:p>
          <w:p w:rsidR="00391FF7" w:rsidRPr="0005619E" w:rsidRDefault="00391FF7" w:rsidP="0005619E">
            <w:pPr>
              <w:ind w:firstLine="0"/>
              <w:rPr>
                <w:i/>
                <w:iCs/>
              </w:rPr>
            </w:pPr>
            <w:r w:rsidRPr="0005619E">
              <w:t xml:space="preserve">вставить пропущенные буквы - </w:t>
            </w:r>
            <w:r w:rsidRPr="0005619E">
              <w:rPr>
                <w:i/>
                <w:iCs/>
              </w:rPr>
              <w:t>применяется прием работа с маркерами, пояснения к заданиям прячутся вне страницы;</w:t>
            </w:r>
          </w:p>
          <w:p w:rsidR="00391FF7" w:rsidRPr="0005619E" w:rsidRDefault="00391FF7" w:rsidP="0005619E">
            <w:pPr>
              <w:pStyle w:val="ListParagraph"/>
              <w:ind w:left="106" w:firstLine="0"/>
              <w:rPr>
                <w:i/>
                <w:iCs/>
              </w:rPr>
            </w:pPr>
            <w:r w:rsidRPr="0005619E">
              <w:t xml:space="preserve"> следующее задание</w:t>
            </w:r>
            <w:r w:rsidRPr="0005619E">
              <w:rPr>
                <w:i/>
                <w:iCs/>
              </w:rPr>
              <w:t xml:space="preserve"> за шторкой, применен прием упорядочивания</w:t>
            </w:r>
          </w:p>
        </w:tc>
      </w:tr>
      <w:tr w:rsidR="00391FF7" w:rsidRPr="0005619E" w:rsidTr="0032500E">
        <w:tc>
          <w:tcPr>
            <w:tcW w:w="4631" w:type="dxa"/>
          </w:tcPr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05619E">
              <w:rPr>
                <w:b/>
                <w:bCs/>
                <w:i/>
                <w:iCs/>
              </w:rPr>
              <w:t>Слайд 5</w:t>
            </w:r>
          </w:p>
          <w:p w:rsidR="00391FF7" w:rsidRPr="0005619E" w:rsidRDefault="00391FF7" w:rsidP="0005619E">
            <w:pPr>
              <w:ind w:firstLine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</w:tcPr>
          <w:p w:rsidR="00391FF7" w:rsidRPr="0005619E" w:rsidRDefault="00391FF7" w:rsidP="0005619E">
            <w:pPr>
              <w:pStyle w:val="ListParagraph"/>
              <w:ind w:left="106" w:firstLine="0"/>
            </w:pPr>
            <w:r w:rsidRPr="0005619E">
              <w:t>Список источников и использованной литературы.</w:t>
            </w:r>
          </w:p>
        </w:tc>
      </w:tr>
    </w:tbl>
    <w:p w:rsidR="00391FF7" w:rsidRPr="009E18CD" w:rsidRDefault="00391FF7" w:rsidP="009E18CD"/>
    <w:sectPr w:rsidR="00391FF7" w:rsidRPr="009E18CD" w:rsidSect="00784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041AD"/>
    <w:multiLevelType w:val="hybridMultilevel"/>
    <w:tmpl w:val="5A087410"/>
    <w:lvl w:ilvl="0" w:tplc="817040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540BF8"/>
    <w:multiLevelType w:val="hybridMultilevel"/>
    <w:tmpl w:val="C5C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8CD"/>
    <w:rsid w:val="0005619E"/>
    <w:rsid w:val="00271041"/>
    <w:rsid w:val="002835DE"/>
    <w:rsid w:val="0029480C"/>
    <w:rsid w:val="0032500E"/>
    <w:rsid w:val="00391FF7"/>
    <w:rsid w:val="004E5E0A"/>
    <w:rsid w:val="00561540"/>
    <w:rsid w:val="006C6AB4"/>
    <w:rsid w:val="007367B3"/>
    <w:rsid w:val="00784298"/>
    <w:rsid w:val="007C1615"/>
    <w:rsid w:val="008D70BC"/>
    <w:rsid w:val="009017C0"/>
    <w:rsid w:val="009E18CD"/>
    <w:rsid w:val="00AE6F94"/>
    <w:rsid w:val="00E11FD2"/>
    <w:rsid w:val="00F27202"/>
    <w:rsid w:val="00F46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CD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18CD"/>
    <w:pPr>
      <w:ind w:firstLine="709"/>
      <w:jc w:val="both"/>
    </w:pPr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E18C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E1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1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1</Pages>
  <Words>196</Words>
  <Characters>1123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я</cp:lastModifiedBy>
  <cp:revision>4</cp:revision>
  <dcterms:created xsi:type="dcterms:W3CDTF">2013-06-01T12:23:00Z</dcterms:created>
  <dcterms:modified xsi:type="dcterms:W3CDTF">2013-06-02T12:29:00Z</dcterms:modified>
</cp:coreProperties>
</file>